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13F3FA" w14:textId="77777777" w:rsidR="008C44A6" w:rsidRPr="00D8664C" w:rsidRDefault="008C44A6" w:rsidP="008C44A6">
      <w:pPr>
        <w:pStyle w:val="Heading1"/>
        <w:numPr>
          <w:ilvl w:val="0"/>
          <w:numId w:val="1"/>
        </w:numPr>
        <w:spacing w:before="120"/>
        <w:ind w:left="1843" w:hanging="1134"/>
        <w:jc w:val="center"/>
        <w:rPr>
          <w:color w:val="auto"/>
          <w:lang w:val="vi-VN"/>
        </w:rPr>
      </w:pPr>
      <w:r w:rsidRPr="00D8664C">
        <w:rPr>
          <w:color w:val="auto"/>
          <w:lang w:val="vi-VN"/>
        </w:rPr>
        <w:t>Đăng ký</w:t>
      </w:r>
      <w:r w:rsidRPr="00D8664C">
        <w:rPr>
          <w:color w:val="auto"/>
          <w:lang w:val="en-US"/>
        </w:rPr>
        <w:t>, hủy đăng ký</w:t>
      </w:r>
      <w:r w:rsidRPr="00D8664C">
        <w:rPr>
          <w:color w:val="auto"/>
          <w:lang w:val="vi-VN"/>
        </w:rPr>
        <w:t xml:space="preserve"> thông tin tài khoản giao dịch, tài khoản chứng khoán ký quỹ </w:t>
      </w:r>
      <w:r w:rsidRPr="00D8664C">
        <w:rPr>
          <w:color w:val="auto"/>
          <w:lang w:val="en-US"/>
        </w:rPr>
        <w:t>cho</w:t>
      </w:r>
      <w:r w:rsidRPr="00D8664C">
        <w:rPr>
          <w:color w:val="auto"/>
          <w:lang w:val="vi-VN"/>
        </w:rPr>
        <w:t xml:space="preserve"> nhà đầu tư</w:t>
      </w:r>
    </w:p>
    <w:p w14:paraId="1D83AC44" w14:textId="77777777" w:rsidR="008C44A6" w:rsidRPr="00D8664C" w:rsidRDefault="008C44A6" w:rsidP="006E394A">
      <w:pPr>
        <w:ind w:right="-330" w:firstLine="284"/>
        <w:rPr>
          <w:color w:val="auto"/>
          <w:lang w:val="vi-VN"/>
        </w:rPr>
      </w:pPr>
      <w:r w:rsidRPr="00D8664C">
        <w:rPr>
          <w:i/>
          <w:color w:val="auto"/>
          <w:spacing w:val="-6"/>
          <w:lang w:val="vi-VN"/>
        </w:rPr>
        <w:t>(Ban hành kèm theo Quy chế bù trừ và thanh toán</w:t>
      </w:r>
      <w:r w:rsidRPr="00D8664C">
        <w:rPr>
          <w:i/>
          <w:color w:val="auto"/>
          <w:spacing w:val="-6"/>
          <w:lang w:val="en-US"/>
        </w:rPr>
        <w:t xml:space="preserve"> giao dịch </w:t>
      </w:r>
      <w:r w:rsidRPr="00D8664C">
        <w:rPr>
          <w:i/>
          <w:color w:val="auto"/>
          <w:spacing w:val="-6"/>
          <w:lang w:val="vi-VN"/>
        </w:rPr>
        <w:t>chứng khoán</w:t>
      </w:r>
      <w:r w:rsidRPr="00D8664C">
        <w:rPr>
          <w:i/>
          <w:color w:val="auto"/>
          <w:spacing w:val="-6"/>
          <w:lang w:val="en-US"/>
        </w:rPr>
        <w:t xml:space="preserve"> phái sinh</w:t>
      </w:r>
      <w:r w:rsidRPr="00D8664C">
        <w:rPr>
          <w:i/>
          <w:color w:val="auto"/>
          <w:spacing w:val="-6"/>
          <w:lang w:val="vi-VN"/>
        </w:rPr>
        <w:t>)</w:t>
      </w:r>
    </w:p>
    <w:p w14:paraId="5F747C80" w14:textId="77777777" w:rsidR="008C44A6" w:rsidRPr="00D8664C" w:rsidRDefault="008C44A6" w:rsidP="008C44A6">
      <w:pPr>
        <w:spacing w:line="276" w:lineRule="auto"/>
        <w:ind w:firstLine="709"/>
        <w:rPr>
          <w:b/>
          <w:color w:val="auto"/>
          <w:lang w:val="en-US"/>
        </w:rPr>
      </w:pPr>
      <w:r w:rsidRPr="00D8664C">
        <w:rPr>
          <w:b/>
          <w:color w:val="auto"/>
          <w:lang w:val="vi-VN"/>
        </w:rPr>
        <w:t xml:space="preserve">I. Quy trình thực hiện đăng ký thông tin tài khoản cho </w:t>
      </w:r>
      <w:r w:rsidRPr="00D8664C">
        <w:rPr>
          <w:b/>
          <w:color w:val="auto"/>
          <w:lang w:val="en-US"/>
        </w:rPr>
        <w:t>nhà đầu tư</w:t>
      </w:r>
    </w:p>
    <w:p w14:paraId="12D92580" w14:textId="78172C3E" w:rsidR="008C44A6" w:rsidRPr="00D8664C" w:rsidRDefault="008C44A6" w:rsidP="008C44A6">
      <w:pPr>
        <w:spacing w:line="276" w:lineRule="auto"/>
        <w:ind w:firstLine="709"/>
        <w:rPr>
          <w:color w:val="auto"/>
          <w:lang w:val="vi-VN"/>
        </w:rPr>
      </w:pPr>
      <w:r w:rsidRPr="00D8664C">
        <w:rPr>
          <w:color w:val="auto"/>
          <w:lang w:val="vi-VN"/>
        </w:rPr>
        <w:t xml:space="preserve">1. Đối với nhà đầu tư </w:t>
      </w:r>
      <w:r w:rsidRPr="00D8664C">
        <w:rPr>
          <w:color w:val="auto"/>
          <w:lang w:val="en-US"/>
        </w:rPr>
        <w:t xml:space="preserve">sử dụng cùng một (01) tài khoản tại </w:t>
      </w:r>
      <w:r w:rsidRPr="00D8664C">
        <w:rPr>
          <w:color w:val="auto"/>
          <w:lang w:val="nl-NL"/>
        </w:rPr>
        <w:t xml:space="preserve">thành viên bù trừ </w:t>
      </w:r>
      <w:r w:rsidRPr="00D8664C">
        <w:rPr>
          <w:color w:val="auto"/>
          <w:lang w:val="en-US"/>
        </w:rPr>
        <w:t>cho</w:t>
      </w:r>
      <w:r w:rsidRPr="00D8664C">
        <w:rPr>
          <w:color w:val="auto"/>
          <w:lang w:val="vi-VN"/>
        </w:rPr>
        <w:t xml:space="preserve"> giao</w:t>
      </w:r>
      <w:bookmarkStart w:id="0" w:name="_GoBack"/>
      <w:bookmarkEnd w:id="0"/>
      <w:r w:rsidRPr="00D8664C">
        <w:rPr>
          <w:color w:val="auto"/>
          <w:lang w:val="vi-VN"/>
        </w:rPr>
        <w:t xml:space="preserve"> dịch chứng khoán phái sinh </w:t>
      </w:r>
      <w:r w:rsidRPr="00D8664C">
        <w:rPr>
          <w:color w:val="auto"/>
          <w:lang w:val="en-US"/>
        </w:rPr>
        <w:t>và quản lý chứng khoán</w:t>
      </w:r>
      <w:r w:rsidRPr="00D8664C">
        <w:rPr>
          <w:color w:val="auto"/>
          <w:lang w:val="vi-VN"/>
        </w:rPr>
        <w:t xml:space="preserve"> ký quỹ.</w:t>
      </w:r>
    </w:p>
    <w:p w14:paraId="2F8061AA" w14:textId="77777777" w:rsidR="008C44A6" w:rsidRPr="00D8664C" w:rsidRDefault="008C44A6" w:rsidP="008C44A6">
      <w:pPr>
        <w:spacing w:line="276" w:lineRule="auto"/>
        <w:ind w:firstLine="709"/>
        <w:rPr>
          <w:color w:val="auto"/>
          <w:lang w:val="vi-VN"/>
        </w:rPr>
      </w:pPr>
      <w:r w:rsidRPr="00D8664C">
        <w:rPr>
          <w:color w:val="auto"/>
          <w:lang w:val="vi-VN"/>
        </w:rPr>
        <w:t xml:space="preserve">a. Trường hợp nhà đầu tư đã có tài khoản giao dịch </w:t>
      </w:r>
      <w:r w:rsidRPr="00D8664C">
        <w:rPr>
          <w:color w:val="auto"/>
          <w:lang w:val="en-US"/>
        </w:rPr>
        <w:t>chứng khoán giao ngay</w:t>
      </w:r>
      <w:r w:rsidRPr="00D8664C">
        <w:rPr>
          <w:color w:val="auto"/>
          <w:lang w:val="vi-VN"/>
        </w:rPr>
        <w:t xml:space="preserve"> tại </w:t>
      </w:r>
      <w:r w:rsidRPr="00D8664C">
        <w:rPr>
          <w:color w:val="auto"/>
          <w:lang w:val="nl-NL"/>
        </w:rPr>
        <w:t>thành viên bù trừ</w:t>
      </w:r>
      <w:r w:rsidRPr="00D8664C">
        <w:rPr>
          <w:color w:val="auto"/>
          <w:lang w:val="vi-VN"/>
        </w:rPr>
        <w:t xml:space="preserve"> và đề nghị </w:t>
      </w:r>
      <w:r w:rsidRPr="00D8664C">
        <w:rPr>
          <w:color w:val="auto"/>
          <w:lang w:val="en-US"/>
        </w:rPr>
        <w:t>sử dụng</w:t>
      </w:r>
      <w:r w:rsidRPr="00D8664C">
        <w:rPr>
          <w:color w:val="auto"/>
          <w:lang w:val="vi-VN"/>
        </w:rPr>
        <w:t xml:space="preserve"> tài khoản hiện có:</w:t>
      </w:r>
    </w:p>
    <w:p w14:paraId="6B2F7924" w14:textId="46FF5B72" w:rsidR="008C44A6" w:rsidRPr="00D8664C" w:rsidRDefault="008C44A6" w:rsidP="008C44A6">
      <w:pPr>
        <w:spacing w:line="276" w:lineRule="auto"/>
        <w:ind w:firstLine="709"/>
        <w:rPr>
          <w:color w:val="auto"/>
          <w:lang w:val="vi-VN"/>
        </w:rPr>
      </w:pPr>
      <w:r w:rsidRPr="00D8664C">
        <w:rPr>
          <w:color w:val="auto"/>
          <w:lang w:val="vi-VN"/>
        </w:rPr>
        <w:t xml:space="preserve">- </w:t>
      </w:r>
      <w:r w:rsidRPr="00D8664C">
        <w:rPr>
          <w:color w:val="auto"/>
          <w:lang w:val="nl-NL"/>
        </w:rPr>
        <w:t>Thành viên bù trừ</w:t>
      </w:r>
      <w:r w:rsidRPr="00D8664C">
        <w:rPr>
          <w:color w:val="auto"/>
          <w:lang w:val="vi-VN"/>
        </w:rPr>
        <w:t xml:space="preserve"> gửi yêu </w:t>
      </w:r>
      <w:r w:rsidR="000F796F">
        <w:rPr>
          <w:color w:val="auto"/>
          <w:lang w:val="en-US"/>
        </w:rPr>
        <w:t>cầu đăng ký</w:t>
      </w:r>
      <w:r w:rsidRPr="00D8664C">
        <w:rPr>
          <w:color w:val="auto"/>
          <w:lang w:val="vi-VN"/>
        </w:rPr>
        <w:t xml:space="preserve"> giao dịch chứng khoán phái sinh cho tài khoản giao dịch hiện có của nhà đầu tư và đăng ký thông tin mở </w:t>
      </w:r>
      <w:r w:rsidRPr="00D8664C">
        <w:rPr>
          <w:color w:val="auto"/>
          <w:lang w:val="en-US"/>
        </w:rPr>
        <w:t>TK CKKQ</w:t>
      </w:r>
      <w:r w:rsidRPr="00D8664C">
        <w:rPr>
          <w:color w:val="auto"/>
          <w:lang w:val="vi-VN"/>
        </w:rPr>
        <w:t xml:space="preserve"> cho nhà đầu tư đến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 xml:space="preserve"> bằng điện </w:t>
      </w:r>
      <w:r w:rsidRPr="00D8664C">
        <w:rPr>
          <w:i/>
          <w:color w:val="auto"/>
          <w:lang w:val="vi-VN"/>
        </w:rPr>
        <w:t xml:space="preserve">MT598 - Yêu cầu </w:t>
      </w:r>
      <w:r w:rsidR="000F796F">
        <w:rPr>
          <w:i/>
          <w:color w:val="auto"/>
          <w:lang w:val="en-US"/>
        </w:rPr>
        <w:t>đăng ký phân hệ thanh toán chứng khoán Phái sinh (mapping)</w:t>
      </w:r>
      <w:r w:rsidRPr="00D8664C">
        <w:rPr>
          <w:color w:val="auto"/>
          <w:lang w:val="vi-VN"/>
        </w:rPr>
        <w:t xml:space="preserve">. </w:t>
      </w:r>
    </w:p>
    <w:p w14:paraId="174757BC" w14:textId="77777777" w:rsidR="008C44A6" w:rsidRPr="00D8664C" w:rsidRDefault="008C44A6" w:rsidP="008C44A6">
      <w:pPr>
        <w:spacing w:line="276" w:lineRule="auto"/>
        <w:ind w:firstLine="709"/>
        <w:rPr>
          <w:color w:val="auto"/>
          <w:lang w:val="vi-VN"/>
        </w:rPr>
      </w:pPr>
      <w:r w:rsidRPr="00D8664C">
        <w:rPr>
          <w:color w:val="auto"/>
          <w:lang w:val="vi-VN"/>
        </w:rPr>
        <w:t xml:space="preserve">-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 xml:space="preserve"> sẽ gửi thông báo cho thành viên chấp nhận hoặc từ chối thông qua điện MT598.</w:t>
      </w:r>
    </w:p>
    <w:p w14:paraId="26FD924D" w14:textId="77777777" w:rsidR="008C44A6" w:rsidRPr="00D8664C" w:rsidRDefault="008C44A6" w:rsidP="008C44A6">
      <w:pPr>
        <w:spacing w:line="276" w:lineRule="auto"/>
        <w:ind w:firstLine="709"/>
        <w:rPr>
          <w:color w:val="auto"/>
          <w:lang w:val="en-US"/>
        </w:rPr>
      </w:pPr>
      <w:r w:rsidRPr="00D8664C">
        <w:rPr>
          <w:color w:val="auto"/>
          <w:lang w:val="vi-VN"/>
        </w:rPr>
        <w:t xml:space="preserve">b. Trường hợp nhà đầu tư chưa có </w:t>
      </w:r>
      <w:r w:rsidRPr="00D8664C">
        <w:rPr>
          <w:color w:val="auto"/>
          <w:lang w:val="en-US"/>
        </w:rPr>
        <w:t xml:space="preserve">hoặc không sử dụng </w:t>
      </w:r>
      <w:r w:rsidRPr="00D8664C">
        <w:rPr>
          <w:color w:val="auto"/>
          <w:lang w:val="vi-VN"/>
        </w:rPr>
        <w:t xml:space="preserve">tài khoản giao dịch </w:t>
      </w:r>
      <w:r w:rsidRPr="00D8664C">
        <w:rPr>
          <w:color w:val="auto"/>
          <w:lang w:val="en-US"/>
        </w:rPr>
        <w:t>chứng khoán giao ngay</w:t>
      </w:r>
      <w:r w:rsidRPr="00D8664C">
        <w:rPr>
          <w:color w:val="auto"/>
          <w:lang w:val="vi-VN"/>
        </w:rPr>
        <w:t xml:space="preserve"> tại </w:t>
      </w:r>
      <w:r w:rsidRPr="00D8664C">
        <w:rPr>
          <w:color w:val="auto"/>
          <w:lang w:val="nl-NL"/>
        </w:rPr>
        <w:t>thành viên bù trừ</w:t>
      </w:r>
      <w:r w:rsidRPr="00D8664C">
        <w:rPr>
          <w:color w:val="auto"/>
          <w:lang w:val="en-US"/>
        </w:rPr>
        <w:t xml:space="preserve"> cho</w:t>
      </w:r>
      <w:r w:rsidRPr="00D8664C">
        <w:rPr>
          <w:color w:val="auto"/>
          <w:lang w:val="vi-VN"/>
        </w:rPr>
        <w:t xml:space="preserve"> giao dịch chứng khoán phái sinh</w:t>
      </w:r>
      <w:r w:rsidRPr="00D8664C">
        <w:rPr>
          <w:color w:val="auto"/>
          <w:lang w:val="en-US"/>
        </w:rPr>
        <w:t>,</w:t>
      </w:r>
      <w:r w:rsidRPr="00D8664C">
        <w:rPr>
          <w:color w:val="auto"/>
          <w:lang w:val="vi-VN"/>
        </w:rPr>
        <w:t xml:space="preserve"> </w:t>
      </w:r>
      <w:r w:rsidRPr="00D8664C">
        <w:rPr>
          <w:color w:val="auto"/>
          <w:lang w:val="en-US"/>
        </w:rPr>
        <w:t>quản lý</w:t>
      </w:r>
      <w:r w:rsidRPr="00D8664C">
        <w:rPr>
          <w:color w:val="auto"/>
          <w:lang w:val="vi-VN"/>
        </w:rPr>
        <w:t xml:space="preserve"> chứng khoán ký quỹ </w:t>
      </w:r>
      <w:r w:rsidRPr="00D8664C">
        <w:rPr>
          <w:color w:val="auto"/>
          <w:lang w:val="en-US"/>
        </w:rPr>
        <w:t>cho giao dịch chứng khoán phái sinh:</w:t>
      </w:r>
    </w:p>
    <w:p w14:paraId="68E266FE" w14:textId="77777777" w:rsidR="008C44A6" w:rsidRPr="00D8664C" w:rsidRDefault="008C44A6" w:rsidP="008C44A6">
      <w:pPr>
        <w:spacing w:line="276" w:lineRule="auto"/>
        <w:ind w:firstLine="709"/>
        <w:rPr>
          <w:color w:val="auto"/>
          <w:lang w:val="vi-VN"/>
        </w:rPr>
      </w:pPr>
      <w:r w:rsidRPr="00D8664C">
        <w:rPr>
          <w:color w:val="auto"/>
          <w:lang w:val="vi-VN"/>
        </w:rPr>
        <w:t xml:space="preserve">- </w:t>
      </w:r>
      <w:r w:rsidRPr="00D8664C">
        <w:rPr>
          <w:color w:val="auto"/>
          <w:lang w:val="nl-NL"/>
        </w:rPr>
        <w:t>Thành viên bù trừ</w:t>
      </w:r>
      <w:r w:rsidRPr="00D8664C">
        <w:rPr>
          <w:color w:val="auto"/>
          <w:lang w:val="vi-VN"/>
        </w:rPr>
        <w:t xml:space="preserve"> thực hiện </w:t>
      </w:r>
      <w:r w:rsidRPr="00D8664C">
        <w:rPr>
          <w:color w:val="auto"/>
          <w:lang w:val="en-US"/>
        </w:rPr>
        <w:t>đăng ký</w:t>
      </w:r>
      <w:r w:rsidRPr="00D8664C">
        <w:rPr>
          <w:color w:val="auto"/>
          <w:lang w:val="vi-VN"/>
        </w:rPr>
        <w:t xml:space="preserve"> thông tin mở tài khoản </w:t>
      </w:r>
      <w:r w:rsidRPr="00D8664C">
        <w:rPr>
          <w:color w:val="auto"/>
          <w:lang w:val="en-US"/>
        </w:rPr>
        <w:t>cho</w:t>
      </w:r>
      <w:r w:rsidRPr="00D8664C">
        <w:rPr>
          <w:color w:val="auto"/>
          <w:lang w:val="vi-VN"/>
        </w:rPr>
        <w:t xml:space="preserve"> nhà đầu tư </w:t>
      </w:r>
      <w:r w:rsidRPr="00D8664C">
        <w:rPr>
          <w:color w:val="auto"/>
          <w:lang w:val="en-US"/>
        </w:rPr>
        <w:t xml:space="preserve">vào hệ thống lưu ký của </w:t>
      </w:r>
      <w:r>
        <w:rPr>
          <w:color w:val="auto"/>
          <w:lang w:val="en-US"/>
        </w:rPr>
        <w:t>VSDC</w:t>
      </w:r>
      <w:r w:rsidRPr="00D8664C">
        <w:rPr>
          <w:color w:val="auto"/>
          <w:lang w:val="en-US"/>
        </w:rPr>
        <w:t xml:space="preserve"> tương tự </w:t>
      </w:r>
      <w:r w:rsidRPr="00D8664C">
        <w:rPr>
          <w:color w:val="auto"/>
          <w:lang w:val="vi-VN"/>
        </w:rPr>
        <w:t xml:space="preserve">theo </w:t>
      </w:r>
      <w:r w:rsidRPr="00D8664C">
        <w:rPr>
          <w:color w:val="auto"/>
          <w:lang w:val="en-US"/>
        </w:rPr>
        <w:t xml:space="preserve">quy trình cập nhật thông tin mở tài khoản giao dịch chứng khoán của nhà đầu tư </w:t>
      </w:r>
      <w:r w:rsidRPr="00D8664C">
        <w:rPr>
          <w:color w:val="auto"/>
          <w:lang w:val="vi-VN"/>
        </w:rPr>
        <w:t xml:space="preserve">quy định tại Quy chế </w:t>
      </w:r>
      <w:r w:rsidRPr="00D8664C">
        <w:rPr>
          <w:color w:val="auto"/>
          <w:lang w:val="en-US"/>
        </w:rPr>
        <w:t>hoạt động l</w:t>
      </w:r>
      <w:r w:rsidRPr="00D8664C">
        <w:rPr>
          <w:color w:val="auto"/>
          <w:lang w:val="vi-VN"/>
        </w:rPr>
        <w:t xml:space="preserve">ưu ký </w:t>
      </w:r>
      <w:r w:rsidRPr="00D8664C">
        <w:rPr>
          <w:color w:val="auto"/>
          <w:lang w:val="en-US"/>
        </w:rPr>
        <w:t xml:space="preserve">chứng khoán </w:t>
      </w:r>
      <w:r w:rsidRPr="00D8664C">
        <w:rPr>
          <w:color w:val="auto"/>
          <w:lang w:val="vi-VN"/>
        </w:rPr>
        <w:t xml:space="preserve">của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>.</w:t>
      </w:r>
    </w:p>
    <w:p w14:paraId="50960201" w14:textId="3FF9E195" w:rsidR="008C44A6" w:rsidRPr="00D8664C" w:rsidRDefault="008C44A6" w:rsidP="008C44A6">
      <w:pPr>
        <w:spacing w:line="276" w:lineRule="auto"/>
        <w:ind w:firstLine="709"/>
        <w:rPr>
          <w:color w:val="auto"/>
          <w:lang w:val="vi-VN"/>
        </w:rPr>
      </w:pPr>
      <w:r w:rsidRPr="00D8664C">
        <w:rPr>
          <w:color w:val="auto"/>
          <w:lang w:val="vi-VN"/>
        </w:rPr>
        <w:t xml:space="preserve">- </w:t>
      </w:r>
      <w:r w:rsidRPr="00D8664C">
        <w:rPr>
          <w:color w:val="auto"/>
          <w:lang w:val="nl-NL"/>
        </w:rPr>
        <w:t>Thành viên bù trừ</w:t>
      </w:r>
      <w:r w:rsidRPr="00D8664C">
        <w:rPr>
          <w:color w:val="auto"/>
          <w:lang w:val="vi-VN"/>
        </w:rPr>
        <w:t xml:space="preserve"> gửi yêu cầu </w:t>
      </w:r>
      <w:r w:rsidR="000F796F">
        <w:rPr>
          <w:color w:val="auto"/>
          <w:lang w:val="en-US"/>
        </w:rPr>
        <w:t>đăng ký</w:t>
      </w:r>
      <w:r w:rsidR="000F796F" w:rsidRPr="00D8664C">
        <w:rPr>
          <w:color w:val="auto"/>
          <w:lang w:val="vi-VN"/>
        </w:rPr>
        <w:t xml:space="preserve"> giao dịch chứng khoán phái sinh</w:t>
      </w:r>
      <w:r w:rsidRPr="00D8664C">
        <w:rPr>
          <w:color w:val="auto"/>
          <w:lang w:val="vi-VN"/>
        </w:rPr>
        <w:t xml:space="preserve"> </w:t>
      </w:r>
      <w:r w:rsidRPr="00D8664C">
        <w:rPr>
          <w:color w:val="auto"/>
          <w:lang w:val="en-US"/>
        </w:rPr>
        <w:t xml:space="preserve">cho tài khoản giao dịch vừa mở cho nhà đầu tư </w:t>
      </w:r>
      <w:r w:rsidRPr="00D8664C">
        <w:rPr>
          <w:color w:val="auto"/>
          <w:lang w:val="vi-VN"/>
        </w:rPr>
        <w:t xml:space="preserve">đồng thời đăng ký thông tin mở </w:t>
      </w:r>
      <w:r w:rsidRPr="00D8664C">
        <w:rPr>
          <w:color w:val="auto"/>
          <w:lang w:val="en-US"/>
        </w:rPr>
        <w:t>TK CKKQ</w:t>
      </w:r>
      <w:r w:rsidRPr="00D8664C">
        <w:rPr>
          <w:color w:val="auto"/>
          <w:lang w:val="vi-VN"/>
        </w:rPr>
        <w:t xml:space="preserve"> cho </w:t>
      </w:r>
      <w:r w:rsidRPr="00D8664C">
        <w:rPr>
          <w:color w:val="auto"/>
          <w:lang w:val="en-US"/>
        </w:rPr>
        <w:t>nhà đầu tư</w:t>
      </w:r>
      <w:r w:rsidRPr="00D8664C">
        <w:rPr>
          <w:color w:val="auto"/>
          <w:lang w:val="vi-VN"/>
        </w:rPr>
        <w:t xml:space="preserve"> đến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 xml:space="preserve"> trên cùng điện </w:t>
      </w:r>
      <w:r w:rsidRPr="00D8664C">
        <w:rPr>
          <w:i/>
          <w:color w:val="auto"/>
          <w:lang w:val="vi-VN"/>
        </w:rPr>
        <w:t xml:space="preserve">MT598 - </w:t>
      </w:r>
      <w:r w:rsidR="000F796F">
        <w:rPr>
          <w:i/>
          <w:color w:val="auto"/>
          <w:lang w:val="en-US"/>
        </w:rPr>
        <w:t>đăng ký phân hệ thanh toán chứng khoán Phái sinh (mapping)</w:t>
      </w:r>
      <w:r w:rsidRPr="00D8664C">
        <w:rPr>
          <w:color w:val="auto"/>
          <w:lang w:val="vi-VN"/>
        </w:rPr>
        <w:t xml:space="preserve">. </w:t>
      </w:r>
    </w:p>
    <w:p w14:paraId="25D7B123" w14:textId="77777777" w:rsidR="008C44A6" w:rsidRPr="00D8664C" w:rsidRDefault="008C44A6" w:rsidP="008C44A6">
      <w:pPr>
        <w:spacing w:line="276" w:lineRule="auto"/>
        <w:ind w:firstLine="709"/>
        <w:rPr>
          <w:color w:val="auto"/>
          <w:lang w:val="vi-VN"/>
        </w:rPr>
      </w:pPr>
      <w:r w:rsidRPr="00D8664C">
        <w:rPr>
          <w:color w:val="auto"/>
          <w:lang w:val="vi-VN"/>
        </w:rPr>
        <w:t xml:space="preserve">-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 xml:space="preserve"> sẽ gửi thông báo cho thành viên chấp nhận hoặc từ chối thông qua điện MT598.</w:t>
      </w:r>
    </w:p>
    <w:p w14:paraId="5EB35E36" w14:textId="77777777" w:rsidR="008C44A6" w:rsidRPr="00D8664C" w:rsidRDefault="008C44A6" w:rsidP="008C44A6">
      <w:pPr>
        <w:spacing w:line="276" w:lineRule="auto"/>
        <w:ind w:firstLine="709"/>
        <w:rPr>
          <w:color w:val="auto"/>
          <w:lang w:val="vi-VN"/>
        </w:rPr>
      </w:pPr>
      <w:r w:rsidRPr="00D8664C">
        <w:rPr>
          <w:color w:val="auto"/>
          <w:lang w:val="vi-VN"/>
        </w:rPr>
        <w:t xml:space="preserve">2. Nhà đầu tư </w:t>
      </w:r>
      <w:r w:rsidRPr="00D8664C">
        <w:rPr>
          <w:color w:val="auto"/>
          <w:lang w:val="en-US"/>
        </w:rPr>
        <w:t>sử dụng</w:t>
      </w:r>
      <w:r w:rsidRPr="00D8664C">
        <w:rPr>
          <w:color w:val="auto"/>
          <w:lang w:val="vi-VN"/>
        </w:rPr>
        <w:t xml:space="preserve"> </w:t>
      </w:r>
      <w:r w:rsidRPr="00D8664C">
        <w:rPr>
          <w:color w:val="auto"/>
          <w:lang w:val="en-US"/>
        </w:rPr>
        <w:t>tài khoản</w:t>
      </w:r>
      <w:r w:rsidRPr="00D8664C">
        <w:rPr>
          <w:color w:val="auto"/>
          <w:lang w:val="vi-VN"/>
        </w:rPr>
        <w:t xml:space="preserve"> giao dịch chứng khoán phái sinh tại </w:t>
      </w:r>
      <w:r w:rsidRPr="00D8664C">
        <w:rPr>
          <w:color w:val="auto"/>
          <w:lang w:val="en-US"/>
        </w:rPr>
        <w:t>thành viên giao dịch</w:t>
      </w:r>
      <w:r w:rsidRPr="00D8664C">
        <w:rPr>
          <w:color w:val="auto"/>
          <w:lang w:val="vi-VN"/>
        </w:rPr>
        <w:t xml:space="preserve"> không phải là </w:t>
      </w:r>
      <w:r w:rsidRPr="00D8664C">
        <w:rPr>
          <w:color w:val="auto"/>
          <w:lang w:val="nl-NL"/>
        </w:rPr>
        <w:t>thành viên bù trừ</w:t>
      </w:r>
      <w:r w:rsidRPr="00D8664C">
        <w:rPr>
          <w:color w:val="auto"/>
          <w:lang w:val="vi-VN"/>
        </w:rPr>
        <w:t>.</w:t>
      </w:r>
    </w:p>
    <w:p w14:paraId="223216EF" w14:textId="77777777" w:rsidR="008C44A6" w:rsidRPr="00D8664C" w:rsidRDefault="008C44A6" w:rsidP="008C44A6">
      <w:pPr>
        <w:spacing w:line="276" w:lineRule="auto"/>
        <w:ind w:firstLine="709"/>
        <w:rPr>
          <w:color w:val="auto"/>
          <w:lang w:val="en-US"/>
        </w:rPr>
      </w:pPr>
      <w:r w:rsidRPr="00D8664C">
        <w:rPr>
          <w:color w:val="auto"/>
          <w:lang w:val="en-US"/>
        </w:rPr>
        <w:t>- T</w:t>
      </w:r>
      <w:r w:rsidRPr="00D8664C">
        <w:rPr>
          <w:color w:val="auto"/>
          <w:lang w:val="nl-NL"/>
        </w:rPr>
        <w:t>hành viên bù trừ</w:t>
      </w:r>
      <w:r w:rsidRPr="00D8664C">
        <w:rPr>
          <w:color w:val="auto"/>
          <w:lang w:val="en-US"/>
        </w:rPr>
        <w:t xml:space="preserve"> nơi nhà đầu tư mở tài khoản ký quỹ thực hiện đăng ký thông tin tài khoản vào hệ thống lưu ký của </w:t>
      </w:r>
      <w:r>
        <w:rPr>
          <w:color w:val="auto"/>
          <w:lang w:val="en-US"/>
        </w:rPr>
        <w:t>VSDC</w:t>
      </w:r>
      <w:r w:rsidRPr="00D8664C">
        <w:rPr>
          <w:color w:val="auto"/>
          <w:lang w:val="en-US"/>
        </w:rPr>
        <w:t xml:space="preserve"> </w:t>
      </w:r>
      <w:r w:rsidRPr="00D8664C">
        <w:rPr>
          <w:color w:val="auto"/>
          <w:lang w:val="vi-VN"/>
        </w:rPr>
        <w:t xml:space="preserve">theo </w:t>
      </w:r>
      <w:r w:rsidRPr="00D8664C">
        <w:rPr>
          <w:color w:val="auto"/>
          <w:lang w:val="en-US"/>
        </w:rPr>
        <w:t xml:space="preserve">quy trình cập nhật thông tin mở tài khoản giao dịch chứng khoán của nhà đầu tư </w:t>
      </w:r>
      <w:r w:rsidRPr="00D8664C">
        <w:rPr>
          <w:color w:val="auto"/>
          <w:lang w:val="vi-VN"/>
        </w:rPr>
        <w:t xml:space="preserve">quy định tại Quy chế </w:t>
      </w:r>
      <w:r w:rsidRPr="00D8664C">
        <w:rPr>
          <w:color w:val="auto"/>
          <w:lang w:val="en-US"/>
        </w:rPr>
        <w:t>hoạt động l</w:t>
      </w:r>
      <w:r w:rsidRPr="00D8664C">
        <w:rPr>
          <w:color w:val="auto"/>
          <w:lang w:val="vi-VN"/>
        </w:rPr>
        <w:t>ưu ký</w:t>
      </w:r>
      <w:r w:rsidRPr="00D8664C">
        <w:rPr>
          <w:color w:val="auto"/>
          <w:lang w:val="en-US"/>
        </w:rPr>
        <w:t xml:space="preserve"> chứng khoán</w:t>
      </w:r>
      <w:r w:rsidRPr="00D8664C">
        <w:rPr>
          <w:color w:val="auto"/>
          <w:lang w:val="vi-VN"/>
        </w:rPr>
        <w:t xml:space="preserve"> của </w:t>
      </w:r>
      <w:r>
        <w:rPr>
          <w:color w:val="auto"/>
          <w:lang w:val="vi-VN"/>
        </w:rPr>
        <w:t>VSDC</w:t>
      </w:r>
      <w:r w:rsidRPr="00D8664C">
        <w:rPr>
          <w:color w:val="auto"/>
          <w:lang w:val="en-US"/>
        </w:rPr>
        <w:t>;</w:t>
      </w:r>
    </w:p>
    <w:p w14:paraId="76A69614" w14:textId="4E41DE50" w:rsidR="008C44A6" w:rsidRPr="00D8664C" w:rsidRDefault="008C44A6" w:rsidP="008C44A6">
      <w:pPr>
        <w:spacing w:line="276" w:lineRule="auto"/>
        <w:ind w:firstLine="709"/>
        <w:rPr>
          <w:color w:val="auto"/>
          <w:lang w:val="en-US"/>
        </w:rPr>
      </w:pPr>
      <w:r w:rsidRPr="00D8664C">
        <w:rPr>
          <w:color w:val="auto"/>
          <w:lang w:val="vi-VN"/>
        </w:rPr>
        <w:lastRenderedPageBreak/>
        <w:t xml:space="preserve">- </w:t>
      </w:r>
      <w:r w:rsidRPr="00D8664C">
        <w:rPr>
          <w:color w:val="auto"/>
          <w:lang w:val="en-US"/>
        </w:rPr>
        <w:t>Tiếp đó,</w:t>
      </w:r>
      <w:r w:rsidRPr="00D8664C">
        <w:rPr>
          <w:color w:val="auto"/>
          <w:lang w:val="nl-NL"/>
        </w:rPr>
        <w:t xml:space="preserve"> thành viên bù trừ</w:t>
      </w:r>
      <w:r w:rsidRPr="00D8664C">
        <w:rPr>
          <w:color w:val="auto"/>
          <w:lang w:val="vi-VN"/>
        </w:rPr>
        <w:t xml:space="preserve"> </w:t>
      </w:r>
      <w:r w:rsidR="000F796F">
        <w:rPr>
          <w:color w:val="auto"/>
          <w:lang w:val="en-US"/>
        </w:rPr>
        <w:t>gửi yêu cầu</w:t>
      </w:r>
      <w:r w:rsidR="000F796F" w:rsidRPr="00D8664C">
        <w:rPr>
          <w:color w:val="auto"/>
          <w:lang w:val="vi-VN"/>
        </w:rPr>
        <w:t xml:space="preserve"> </w:t>
      </w:r>
      <w:r w:rsidR="000F796F">
        <w:rPr>
          <w:color w:val="auto"/>
          <w:lang w:val="en-US"/>
        </w:rPr>
        <w:t>đăng ký</w:t>
      </w:r>
      <w:r w:rsidR="000F796F" w:rsidRPr="00D8664C">
        <w:rPr>
          <w:color w:val="auto"/>
          <w:lang w:val="vi-VN"/>
        </w:rPr>
        <w:t xml:space="preserve"> giao dịch chứng khoán phái sin</w:t>
      </w:r>
      <w:r w:rsidR="000F796F">
        <w:rPr>
          <w:color w:val="auto"/>
          <w:lang w:val="en-US"/>
        </w:rPr>
        <w:t xml:space="preserve">h cho </w:t>
      </w:r>
      <w:r w:rsidR="000F796F" w:rsidRPr="00D8664C">
        <w:rPr>
          <w:color w:val="auto"/>
          <w:lang w:val="en-US"/>
        </w:rPr>
        <w:t>tài khoản</w:t>
      </w:r>
      <w:r w:rsidR="000F796F">
        <w:rPr>
          <w:color w:val="auto"/>
          <w:lang w:val="vi-VN"/>
        </w:rPr>
        <w:t xml:space="preserve"> giao dịch </w:t>
      </w:r>
      <w:r w:rsidR="000F796F" w:rsidRPr="00D8664C">
        <w:rPr>
          <w:color w:val="auto"/>
          <w:lang w:val="vi-VN"/>
        </w:rPr>
        <w:t xml:space="preserve">tại </w:t>
      </w:r>
      <w:r w:rsidR="000F796F" w:rsidRPr="00D8664C">
        <w:rPr>
          <w:color w:val="auto"/>
          <w:lang w:val="en-US"/>
        </w:rPr>
        <w:t>thành viên giao dịch</w:t>
      </w:r>
      <w:r w:rsidR="000F796F" w:rsidRPr="00D8664C">
        <w:rPr>
          <w:color w:val="auto"/>
          <w:lang w:val="vi-VN"/>
        </w:rPr>
        <w:t xml:space="preserve"> </w:t>
      </w:r>
      <w:r w:rsidR="000F796F">
        <w:rPr>
          <w:color w:val="auto"/>
          <w:lang w:val="en-US"/>
        </w:rPr>
        <w:t xml:space="preserve">đồng thời đăng ký tài khoản </w:t>
      </w:r>
      <w:r w:rsidRPr="00D8664C">
        <w:rPr>
          <w:color w:val="auto"/>
          <w:lang w:val="en-US"/>
        </w:rPr>
        <w:t>vừa mở sử dụng làm TK CKKQ</w:t>
      </w:r>
      <w:r w:rsidRPr="00D8664C">
        <w:rPr>
          <w:color w:val="auto"/>
          <w:lang w:val="vi-VN"/>
        </w:rPr>
        <w:t xml:space="preserve"> bằng điện </w:t>
      </w:r>
      <w:r w:rsidR="000F796F" w:rsidRPr="00D8664C">
        <w:rPr>
          <w:i/>
          <w:color w:val="auto"/>
          <w:lang w:val="vi-VN"/>
        </w:rPr>
        <w:t xml:space="preserve">MT598 - </w:t>
      </w:r>
      <w:r w:rsidR="000F796F">
        <w:rPr>
          <w:i/>
          <w:color w:val="auto"/>
          <w:lang w:val="en-US"/>
        </w:rPr>
        <w:t>đăng ký phân hệ thanh toán chứng khoán Phái sinh (mapping)</w:t>
      </w:r>
      <w:r w:rsidRPr="00D8664C">
        <w:rPr>
          <w:color w:val="auto"/>
          <w:lang w:val="en-US"/>
        </w:rPr>
        <w:t xml:space="preserve">; </w:t>
      </w:r>
    </w:p>
    <w:p w14:paraId="6FD87380" w14:textId="77777777" w:rsidR="008C44A6" w:rsidRPr="00D8664C" w:rsidRDefault="008C44A6" w:rsidP="008C44A6">
      <w:pPr>
        <w:spacing w:line="276" w:lineRule="auto"/>
        <w:ind w:firstLine="709"/>
        <w:rPr>
          <w:color w:val="auto"/>
          <w:lang w:val="vi-VN"/>
        </w:rPr>
      </w:pPr>
      <w:r w:rsidRPr="00D8664C">
        <w:rPr>
          <w:color w:val="auto"/>
          <w:lang w:val="vi-VN"/>
        </w:rPr>
        <w:t xml:space="preserve">-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 xml:space="preserve"> sẽ gửi thông báo cho thành viên chấp nhận hoặc từ chối thông qua điện MT598.</w:t>
      </w:r>
    </w:p>
    <w:p w14:paraId="5DD3E79D" w14:textId="77777777" w:rsidR="008C44A6" w:rsidRPr="00D8664C" w:rsidRDefault="008C44A6" w:rsidP="008C44A6">
      <w:pPr>
        <w:spacing w:line="276" w:lineRule="auto"/>
        <w:ind w:firstLine="709"/>
        <w:rPr>
          <w:b/>
          <w:color w:val="auto"/>
          <w:lang w:val="vi-VN"/>
        </w:rPr>
      </w:pPr>
      <w:bookmarkStart w:id="1" w:name="_Toc456379123"/>
      <w:r w:rsidRPr="00D8664C">
        <w:rPr>
          <w:b/>
          <w:color w:val="auto"/>
          <w:lang w:val="vi-VN"/>
        </w:rPr>
        <w:t>II. Quy trình thực hiện hủy đăng ký thông tin tài khoản</w:t>
      </w:r>
      <w:r w:rsidRPr="00D8664C">
        <w:rPr>
          <w:b/>
          <w:color w:val="auto"/>
          <w:lang w:val="en-US"/>
        </w:rPr>
        <w:t xml:space="preserve"> giao dịch, tài khoản chứng khoán</w:t>
      </w:r>
      <w:r w:rsidRPr="00D8664C">
        <w:rPr>
          <w:b/>
          <w:color w:val="auto"/>
          <w:lang w:val="vi-VN"/>
        </w:rPr>
        <w:t xml:space="preserve"> ký quỹ </w:t>
      </w:r>
      <w:r w:rsidRPr="00D8664C">
        <w:rPr>
          <w:b/>
          <w:color w:val="auto"/>
          <w:lang w:val="en-US"/>
        </w:rPr>
        <w:t>cho</w:t>
      </w:r>
      <w:r w:rsidRPr="00D8664C">
        <w:rPr>
          <w:b/>
          <w:color w:val="auto"/>
          <w:lang w:val="vi-VN"/>
        </w:rPr>
        <w:t xml:space="preserve"> nhà đầu tư</w:t>
      </w:r>
      <w:bookmarkEnd w:id="1"/>
    </w:p>
    <w:p w14:paraId="25696474" w14:textId="7FB60C79" w:rsidR="00BD6B97" w:rsidRPr="00D8664C" w:rsidRDefault="008C44A6" w:rsidP="00BD6B97">
      <w:pPr>
        <w:spacing w:line="276" w:lineRule="auto"/>
        <w:ind w:firstLine="709"/>
        <w:rPr>
          <w:color w:val="auto"/>
          <w:lang w:val="en-US"/>
        </w:rPr>
      </w:pPr>
      <w:r w:rsidRPr="00D8664C">
        <w:rPr>
          <w:color w:val="auto"/>
          <w:lang w:val="vi-VN"/>
        </w:rPr>
        <w:t xml:space="preserve">1. </w:t>
      </w:r>
      <w:r w:rsidRPr="00D8664C">
        <w:rPr>
          <w:color w:val="auto"/>
          <w:lang w:val="en-US"/>
        </w:rPr>
        <w:t>T</w:t>
      </w:r>
      <w:r w:rsidRPr="00D8664C">
        <w:rPr>
          <w:color w:val="auto"/>
          <w:lang w:val="nl-NL"/>
        </w:rPr>
        <w:t>hành viên bù trừ</w:t>
      </w:r>
      <w:r w:rsidRPr="00D8664C">
        <w:rPr>
          <w:color w:val="auto"/>
          <w:lang w:val="vi-VN"/>
        </w:rPr>
        <w:t xml:space="preserve"> thực hiện gửi yêu cầu hủy đăng ký thông tin</w:t>
      </w:r>
      <w:r w:rsidRPr="00D8664C">
        <w:rPr>
          <w:color w:val="auto"/>
          <w:lang w:val="en-US"/>
        </w:rPr>
        <w:t xml:space="preserve"> TK CKKQ </w:t>
      </w:r>
      <w:r w:rsidRPr="00D8664C">
        <w:rPr>
          <w:color w:val="auto"/>
          <w:lang w:val="vi-VN"/>
        </w:rPr>
        <w:t xml:space="preserve">đã đăng ký cho nhà đầu tư đến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 xml:space="preserve"> bằng điện </w:t>
      </w:r>
      <w:r w:rsidRPr="00D8664C">
        <w:rPr>
          <w:i/>
          <w:color w:val="auto"/>
          <w:lang w:val="vi-VN"/>
        </w:rPr>
        <w:t>MT598 -</w:t>
      </w:r>
      <w:r w:rsidR="00BD6B97">
        <w:rPr>
          <w:i/>
          <w:color w:val="auto"/>
          <w:lang w:val="en-US"/>
        </w:rPr>
        <w:t xml:space="preserve"> hủy</w:t>
      </w:r>
      <w:r w:rsidR="00BD6B97" w:rsidRPr="00D8664C">
        <w:rPr>
          <w:i/>
          <w:color w:val="auto"/>
          <w:lang w:val="vi-VN"/>
        </w:rPr>
        <w:t xml:space="preserve"> </w:t>
      </w:r>
      <w:r w:rsidR="00BD6B97">
        <w:rPr>
          <w:i/>
          <w:color w:val="auto"/>
          <w:lang w:val="en-US"/>
        </w:rPr>
        <w:t>đăng ký phân hệ thanh toán chứng khoán Phái sinh (unmapping)</w:t>
      </w:r>
      <w:r w:rsidR="00BD6B97" w:rsidRPr="00D8664C">
        <w:rPr>
          <w:color w:val="auto"/>
          <w:lang w:val="en-US"/>
        </w:rPr>
        <w:t xml:space="preserve">; </w:t>
      </w:r>
    </w:p>
    <w:p w14:paraId="573F77A0" w14:textId="77777777" w:rsidR="008C44A6" w:rsidRPr="00D8664C" w:rsidRDefault="008C44A6" w:rsidP="008C44A6">
      <w:pPr>
        <w:spacing w:line="276" w:lineRule="auto"/>
        <w:ind w:firstLine="709"/>
        <w:rPr>
          <w:color w:val="auto"/>
          <w:lang w:val="vi-VN"/>
        </w:rPr>
      </w:pPr>
      <w:r w:rsidRPr="00D8664C">
        <w:rPr>
          <w:color w:val="auto"/>
          <w:lang w:val="vi-VN"/>
        </w:rPr>
        <w:t xml:space="preserve">2.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 xml:space="preserve"> sẽ gửi thông báo cho thành viên chấp nhận hoặc từ chối thông qua điện MT598.</w:t>
      </w:r>
    </w:p>
    <w:p w14:paraId="38DD2BE3" w14:textId="77777777" w:rsidR="00B24B12" w:rsidRDefault="00B24B12"/>
    <w:sectPr w:rsidR="00B24B12" w:rsidSect="006411D2">
      <w:headerReference w:type="default" r:id="rId7"/>
      <w:pgSz w:w="11906" w:h="16838"/>
      <w:pgMar w:top="1135" w:right="1440" w:bottom="1440" w:left="144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9F6E7B" w14:textId="77777777" w:rsidR="000B2415" w:rsidRDefault="000B2415" w:rsidP="008C44A6">
      <w:pPr>
        <w:spacing w:before="0"/>
      </w:pPr>
      <w:r>
        <w:separator/>
      </w:r>
    </w:p>
  </w:endnote>
  <w:endnote w:type="continuationSeparator" w:id="0">
    <w:p w14:paraId="74215164" w14:textId="77777777" w:rsidR="000B2415" w:rsidRDefault="000B2415" w:rsidP="008C44A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114F6E" w14:textId="77777777" w:rsidR="000B2415" w:rsidRDefault="000B2415" w:rsidP="008C44A6">
      <w:pPr>
        <w:spacing w:before="0"/>
      </w:pPr>
      <w:r>
        <w:separator/>
      </w:r>
    </w:p>
  </w:footnote>
  <w:footnote w:type="continuationSeparator" w:id="0">
    <w:p w14:paraId="1CB99FD7" w14:textId="77777777" w:rsidR="000B2415" w:rsidRDefault="000B2415" w:rsidP="008C44A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9797C" w14:textId="4B4B1A80" w:rsidR="008C44A6" w:rsidRDefault="008C44A6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11C5D">
      <w:rPr>
        <w:noProof/>
      </w:rPr>
      <w:t>2</w:t>
    </w:r>
    <w:r>
      <w:rPr>
        <w:noProof/>
      </w:rPr>
      <w:fldChar w:fldCharType="end"/>
    </w:r>
  </w:p>
  <w:p w14:paraId="72E6519A" w14:textId="77777777" w:rsidR="008C44A6" w:rsidRDefault="008C44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152465"/>
    <w:multiLevelType w:val="hybridMultilevel"/>
    <w:tmpl w:val="70DAFE5A"/>
    <w:lvl w:ilvl="0" w:tplc="61D494AA">
      <w:start w:val="1"/>
      <w:numFmt w:val="decimal"/>
      <w:lvlText w:val="Phụ lục %1."/>
      <w:lvlJc w:val="left"/>
      <w:pPr>
        <w:ind w:left="67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A6"/>
    <w:rsid w:val="00010523"/>
    <w:rsid w:val="000B2415"/>
    <w:rsid w:val="000F796F"/>
    <w:rsid w:val="00326B89"/>
    <w:rsid w:val="00421D5C"/>
    <w:rsid w:val="00483508"/>
    <w:rsid w:val="005D5942"/>
    <w:rsid w:val="006411D2"/>
    <w:rsid w:val="00687454"/>
    <w:rsid w:val="006E394A"/>
    <w:rsid w:val="0070389D"/>
    <w:rsid w:val="008C44A6"/>
    <w:rsid w:val="00A11C5D"/>
    <w:rsid w:val="00AC6644"/>
    <w:rsid w:val="00AC66E7"/>
    <w:rsid w:val="00B24B12"/>
    <w:rsid w:val="00BC1745"/>
    <w:rsid w:val="00BD6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C56C0"/>
  <w15:chartTrackingRefBased/>
  <w15:docId w15:val="{2189104D-4EF4-4083-96D3-052B04D58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C44A6"/>
    <w:pPr>
      <w:spacing w:before="120"/>
      <w:ind w:firstLine="567"/>
      <w:jc w:val="both"/>
    </w:pPr>
    <w:rPr>
      <w:rFonts w:ascii="Times New Roman" w:eastAsia="Times New Roman" w:hAnsi="Times New Roman"/>
      <w:color w:val="000000"/>
      <w:sz w:val="28"/>
      <w:szCs w:val="28"/>
      <w:lang w:val="en-GB" w:eastAsia="en-GB"/>
    </w:rPr>
  </w:style>
  <w:style w:type="paragraph" w:styleId="Heading1">
    <w:name w:val="heading 1"/>
    <w:basedOn w:val="Normal"/>
    <w:next w:val="Normal"/>
    <w:link w:val="Heading1Char"/>
    <w:rsid w:val="008C44A6"/>
    <w:pPr>
      <w:keepNext/>
      <w:keepLines/>
      <w:spacing w:before="0" w:line="276" w:lineRule="auto"/>
      <w:ind w:firstLine="720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C44A6"/>
    <w:rPr>
      <w:rFonts w:ascii="Times New Roman" w:eastAsia="Times New Roman" w:hAnsi="Times New Roman" w:cs="Times New Roman"/>
      <w:b/>
      <w:color w:val="000000"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8C44A6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link w:val="Header"/>
    <w:uiPriority w:val="99"/>
    <w:rsid w:val="008C44A6"/>
    <w:rPr>
      <w:rFonts w:ascii="Times New Roman" w:eastAsia="Times New Roman" w:hAnsi="Times New Roman" w:cs="Times New Roman"/>
      <w:color w:val="000000"/>
      <w:sz w:val="28"/>
      <w:szCs w:val="28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8C44A6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link w:val="Footer"/>
    <w:uiPriority w:val="99"/>
    <w:rsid w:val="008C44A6"/>
    <w:rPr>
      <w:rFonts w:ascii="Times New Roman" w:eastAsia="Times New Roman" w:hAnsi="Times New Roman" w:cs="Times New Roman"/>
      <w:color w:val="000000"/>
      <w:sz w:val="28"/>
      <w:szCs w:val="28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96F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96F"/>
    <w:rPr>
      <w:rFonts w:ascii="Segoe UI" w:eastAsia="Times New Roman" w:hAnsi="Segoe UI" w:cs="Segoe UI"/>
      <w:color w:val="000000"/>
      <w:sz w:val="18"/>
      <w:szCs w:val="18"/>
      <w:lang w:val="en-GB" w:eastAsia="en-GB"/>
    </w:rPr>
  </w:style>
  <w:style w:type="paragraph" w:styleId="Revision">
    <w:name w:val="Revision"/>
    <w:hidden/>
    <w:uiPriority w:val="99"/>
    <w:semiHidden/>
    <w:rsid w:val="00AC6644"/>
    <w:rPr>
      <w:rFonts w:ascii="Times New Roman" w:eastAsia="Times New Roman" w:hAnsi="Times New Roman"/>
      <w:color w:val="000000"/>
      <w:sz w:val="28"/>
      <w:szCs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 Gam</dc:creator>
  <cp:keywords/>
  <dc:description/>
  <cp:lastModifiedBy>Dang Gam</cp:lastModifiedBy>
  <cp:revision>3</cp:revision>
  <dcterms:created xsi:type="dcterms:W3CDTF">2024-03-01T05:59:00Z</dcterms:created>
  <dcterms:modified xsi:type="dcterms:W3CDTF">2024-04-25T08:13:00Z</dcterms:modified>
</cp:coreProperties>
</file>